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2E2A" w:rsidRDefault="00732E2A" w:rsidP="00732E2A">
      <w:r>
        <w:t>Subject Matter Expert – Analysis Report</w:t>
      </w:r>
    </w:p>
    <w:p w:rsidR="00732E2A" w:rsidRDefault="00732E2A" w:rsidP="00732E2A"/>
    <w:p w:rsidR="00732E2A" w:rsidRDefault="00732E2A" w:rsidP="00732E2A">
      <w:r>
        <w:t>Date: June 25, 2019</w:t>
      </w:r>
    </w:p>
    <w:p w:rsidR="00732E2A" w:rsidRDefault="00732E2A" w:rsidP="00732E2A"/>
    <w:p w:rsidR="00732E2A" w:rsidRDefault="00732E2A" w:rsidP="00732E2A">
      <w:r>
        <w:t>Attendees:</w:t>
      </w:r>
    </w:p>
    <w:p w:rsidR="00732E2A" w:rsidRDefault="00732E2A" w:rsidP="00732E2A">
      <w:r>
        <w:t>Charlie Lopez – Sandia National Labs</w:t>
      </w:r>
    </w:p>
    <w:p w:rsidR="00732E2A" w:rsidRDefault="00732E2A" w:rsidP="00732E2A">
      <w:r>
        <w:t>Matt Thompson – Sandia National Labs</w:t>
      </w:r>
    </w:p>
    <w:p w:rsidR="00732E2A" w:rsidRDefault="00732E2A" w:rsidP="00732E2A">
      <w:r>
        <w:t>Jill Manion – Pacific Northwest National Labs</w:t>
      </w:r>
    </w:p>
    <w:p w:rsidR="00732E2A" w:rsidRDefault="00732E2A" w:rsidP="00732E2A">
      <w:r>
        <w:t xml:space="preserve">Mike Hazel – Pacific Northwest National Labs </w:t>
      </w:r>
    </w:p>
    <w:p w:rsidR="00732E2A" w:rsidRDefault="00732E2A" w:rsidP="00732E2A">
      <w:r>
        <w:t>Doug Day – Pacific Northwest National Labs</w:t>
      </w:r>
    </w:p>
    <w:p w:rsidR="00732E2A" w:rsidRDefault="00732E2A" w:rsidP="00732E2A">
      <w:r>
        <w:t xml:space="preserve">Tony Burdick – Lawrence Livermore National Labs </w:t>
      </w:r>
    </w:p>
    <w:p w:rsidR="00732E2A" w:rsidRDefault="00732E2A" w:rsidP="00732E2A">
      <w:r>
        <w:t>David Leonardo – Lawrence Livermore National Labs</w:t>
      </w:r>
    </w:p>
    <w:p w:rsidR="00732E2A" w:rsidRDefault="00732E2A" w:rsidP="00732E2A">
      <w:r>
        <w:t>Justin Walker – Sandia National Labs Contractor (Phoenix Police Department)</w:t>
      </w:r>
    </w:p>
    <w:p w:rsidR="00732E2A" w:rsidRDefault="00732E2A" w:rsidP="00732E2A">
      <w:r>
        <w:t>Ryan Grothe – Sandia National Labs Contractor (Denver Police Department)</w:t>
      </w:r>
    </w:p>
    <w:p w:rsidR="00732E2A" w:rsidRDefault="00732E2A" w:rsidP="00732E2A">
      <w:r>
        <w:t>Joshua DeFoe – Sandia National Labs Contractor (San Diego Police Department)</w:t>
      </w:r>
    </w:p>
    <w:p w:rsidR="00732E2A" w:rsidRDefault="00732E2A" w:rsidP="00732E2A"/>
    <w:p w:rsidR="00732E2A" w:rsidRDefault="00732E2A" w:rsidP="00732E2A">
      <w:r>
        <w:t>Recommendations:</w:t>
      </w:r>
    </w:p>
    <w:p w:rsidR="00732E2A" w:rsidRDefault="00732E2A" w:rsidP="00732E2A"/>
    <w:p w:rsidR="00732E2A" w:rsidRDefault="00732E2A" w:rsidP="00732E2A">
      <w:r>
        <w:t>Target Audience: Primary audience should be site personnel responsible for security and responders (police and private security), alarm station operators, and police instructors. Regulators are also encouraged to attend the training.</w:t>
      </w:r>
    </w:p>
    <w:p w:rsidR="00732E2A" w:rsidRDefault="00732E2A" w:rsidP="00732E2A"/>
    <w:p w:rsidR="00732E2A" w:rsidRDefault="00732E2A" w:rsidP="00732E2A">
      <w:r>
        <w:t>Module 1: Course Introduction – revise the goals and objectives, provide a daily schedule. Include the following into the course overview:</w:t>
      </w:r>
    </w:p>
    <w:p w:rsidR="00732E2A" w:rsidRDefault="00732E2A" w:rsidP="00732E2A">
      <w:r>
        <w:t>•    Understand why the rad theft alarms should be prioritized</w:t>
      </w:r>
    </w:p>
    <w:p w:rsidR="00732E2A" w:rsidRDefault="00732E2A" w:rsidP="00732E2A">
      <w:r>
        <w:t>•    Understand how they can respond to an event involving rad material and be safe</w:t>
      </w:r>
    </w:p>
    <w:p w:rsidR="00732E2A" w:rsidRDefault="00732E2A" w:rsidP="00732E2A">
      <w:r>
        <w:t>•    Understand how to optimize response so they can beat the adversary timeline</w:t>
      </w:r>
    </w:p>
    <w:p w:rsidR="00732E2A" w:rsidRDefault="00732E2A" w:rsidP="00732E2A"/>
    <w:p w:rsidR="00732E2A" w:rsidRDefault="00732E2A" w:rsidP="00732E2A">
      <w:r>
        <w:t>Module 2: ORS Overview – develop goals and objectives, consider using the ORS Overview video for this module (consider translation issues)</w:t>
      </w:r>
    </w:p>
    <w:p w:rsidR="00732E2A" w:rsidRDefault="00732E2A" w:rsidP="00732E2A"/>
    <w:p w:rsidR="00732E2A" w:rsidRDefault="00732E2A" w:rsidP="00732E2A">
      <w:r>
        <w:t xml:space="preserve">Module 3: Radiation Hazards for Security Responders – develop goals and objectives. Include information on risks posed by a shielded and unshielded source. Keep the overview of radiation. Focus on time, distance, and shielding. Consider developing better graphics and practical exercise to emphasize the concepts of time, distance, and shielding. </w:t>
      </w:r>
    </w:p>
    <w:p w:rsidR="00732E2A" w:rsidRDefault="00732E2A" w:rsidP="00732E2A"/>
    <w:p w:rsidR="00732E2A" w:rsidRDefault="00732E2A" w:rsidP="00732E2A">
      <w:r>
        <w:t xml:space="preserve">Module 4: The Threat – this module is outdated; Sandia National Labs is in the process of revising this module. Address the consequence of a malicious act and develop a catalog of case studies that could be tailored to a course or region depending on the audience.  </w:t>
      </w:r>
    </w:p>
    <w:p w:rsidR="00732E2A" w:rsidRDefault="00732E2A" w:rsidP="00732E2A"/>
    <w:p w:rsidR="00732E2A" w:rsidRDefault="00732E2A" w:rsidP="00732E2A">
      <w:r>
        <w:t>Module 5: Physical Protection Systems and Timelines – revise the module, approach PPS from the viewpoint of a first responder. Provide an overview of equipment and highlight how the response is an integral part of the PPS.  Enhance graphics and examples. Keep PPS timeline information.</w:t>
      </w:r>
    </w:p>
    <w:p w:rsidR="00732E2A" w:rsidRDefault="00732E2A" w:rsidP="00732E2A"/>
    <w:p w:rsidR="00732E2A" w:rsidRDefault="00732E2A" w:rsidP="00732E2A">
      <w:r>
        <w:t>Module 6: Contingency Plan – Keep Target Folder and Site Response Plan separate. The Target Folder’s current format is too big and too complicated, and it should be replaced with a “quick response card” or “critical info card” that covers things like source, its location, number of people at the facility, containment points, command post/monitoring station location, key POCs. The response plan being developed for the site should address the Sites actions during the response to an alarm situation – not the actions of the off-site armed response.</w:t>
      </w:r>
    </w:p>
    <w:p w:rsidR="00732E2A" w:rsidRDefault="00732E2A" w:rsidP="00732E2A"/>
    <w:p w:rsidR="00FB44D3" w:rsidRDefault="00732E2A" w:rsidP="00732E2A">
      <w:r>
        <w:t>Exercises: Allow the option to use either the facilitated tabletop or full tabletop exercise dependent on the maturity of the security program of the participants. This should be at the discretion of the Lead Instructor.</w:t>
      </w:r>
    </w:p>
    <w:sectPr w:rsidR="00FB44D3" w:rsidSect="00C409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455A" w:rsidRDefault="00AE455A" w:rsidP="00732E2A">
      <w:r>
        <w:separator/>
      </w:r>
    </w:p>
  </w:endnote>
  <w:endnote w:type="continuationSeparator" w:id="0">
    <w:p w:rsidR="00AE455A" w:rsidRDefault="00AE455A" w:rsidP="0073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455A" w:rsidRDefault="00AE455A" w:rsidP="00732E2A">
      <w:r>
        <w:separator/>
      </w:r>
    </w:p>
  </w:footnote>
  <w:footnote w:type="continuationSeparator" w:id="0">
    <w:p w:rsidR="00AE455A" w:rsidRDefault="00AE455A" w:rsidP="0073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2E2A" w:rsidRDefault="00732E2A" w:rsidP="00732E2A">
    <w:pPr>
      <w:pStyle w:val="Header"/>
      <w:jc w:val="center"/>
    </w:pPr>
    <w:r>
      <w:t xml:space="preserve">International Response Training – Subject Matter Expert Analysis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2A"/>
    <w:rsid w:val="00121B64"/>
    <w:rsid w:val="0013095E"/>
    <w:rsid w:val="00566669"/>
    <w:rsid w:val="00732E2A"/>
    <w:rsid w:val="00AE455A"/>
    <w:rsid w:val="00C4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04AF0A-1C06-554A-9201-A33E33D0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2A"/>
    <w:pPr>
      <w:tabs>
        <w:tab w:val="center" w:pos="4680"/>
        <w:tab w:val="right" w:pos="9360"/>
      </w:tabs>
    </w:pPr>
  </w:style>
  <w:style w:type="character" w:customStyle="1" w:styleId="HeaderChar">
    <w:name w:val="Header Char"/>
    <w:basedOn w:val="DefaultParagraphFont"/>
    <w:link w:val="Header"/>
    <w:uiPriority w:val="99"/>
    <w:rsid w:val="00732E2A"/>
  </w:style>
  <w:style w:type="paragraph" w:styleId="Footer">
    <w:name w:val="footer"/>
    <w:basedOn w:val="Normal"/>
    <w:link w:val="FooterChar"/>
    <w:uiPriority w:val="99"/>
    <w:unhideWhenUsed/>
    <w:rsid w:val="00732E2A"/>
    <w:pPr>
      <w:tabs>
        <w:tab w:val="center" w:pos="4680"/>
        <w:tab w:val="right" w:pos="9360"/>
      </w:tabs>
    </w:pPr>
  </w:style>
  <w:style w:type="character" w:customStyle="1" w:styleId="FooterChar">
    <w:name w:val="Footer Char"/>
    <w:basedOn w:val="DefaultParagraphFont"/>
    <w:link w:val="Footer"/>
    <w:uiPriority w:val="99"/>
    <w:rsid w:val="0073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Charlie</dc:creator>
  <cp:keywords/>
  <dc:description/>
  <cp:lastModifiedBy>Microsoft Office User</cp:lastModifiedBy>
  <cp:revision>2</cp:revision>
  <dcterms:created xsi:type="dcterms:W3CDTF">2020-04-02T17:00:00Z</dcterms:created>
  <dcterms:modified xsi:type="dcterms:W3CDTF">2020-04-02T17:00:00Z</dcterms:modified>
</cp:coreProperties>
</file>